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B6" w:rsidRPr="006E4A9F" w:rsidRDefault="003A12B6" w:rsidP="006E4A9F">
      <w:pPr>
        <w:jc w:val="center"/>
        <w:rPr>
          <w:rFonts w:ascii="Times New Roman" w:hAnsi="Times New Roman"/>
          <w:b/>
          <w:sz w:val="24"/>
          <w:szCs w:val="24"/>
        </w:rPr>
      </w:pPr>
      <w:r w:rsidRPr="006E4A9F">
        <w:rPr>
          <w:rFonts w:ascii="Times New Roman" w:hAnsi="Times New Roman"/>
          <w:b/>
          <w:sz w:val="24"/>
          <w:szCs w:val="24"/>
        </w:rPr>
        <w:t>Дидактическая игра «Празд</w:t>
      </w:r>
      <w:r>
        <w:rPr>
          <w:rFonts w:ascii="Times New Roman" w:hAnsi="Times New Roman"/>
          <w:b/>
          <w:sz w:val="24"/>
          <w:szCs w:val="24"/>
        </w:rPr>
        <w:t>ники России». Для детей 5-7 лет</w:t>
      </w:r>
    </w:p>
    <w:p w:rsidR="003A12B6" w:rsidRDefault="003A12B6" w:rsidP="00EA5B92">
      <w:pPr>
        <w:jc w:val="both"/>
        <w:rPr>
          <w:rFonts w:ascii="Times New Roman" w:hAnsi="Times New Roman"/>
          <w:sz w:val="24"/>
          <w:szCs w:val="24"/>
        </w:rPr>
      </w:pPr>
      <w:r w:rsidRPr="00F7222C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Актуализировать и расширять знания детей о государственных праздниках России.</w:t>
      </w:r>
    </w:p>
    <w:p w:rsidR="003A12B6" w:rsidRDefault="003A12B6" w:rsidP="00EA5B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детей соотносить праздники с временем года, способствовать гражданско-патриотическому воспитанию. Развивать у детей интерес к родной культуре в процессе ознакомления с календарными праздниками.</w:t>
      </w:r>
    </w:p>
    <w:p w:rsidR="003A12B6" w:rsidRDefault="003A12B6" w:rsidP="00EA5B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7222C">
        <w:rPr>
          <w:rFonts w:ascii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1. Развивать кругозор, память, знание календарных праздников, познавательный интерес к традициям своего народа.</w:t>
      </w:r>
    </w:p>
    <w:p w:rsidR="003A12B6" w:rsidRDefault="003A12B6" w:rsidP="00EA5B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Формировать доброжелательные взаимоотношения между детьми во время игры.</w:t>
      </w:r>
    </w:p>
    <w:p w:rsidR="003A12B6" w:rsidRDefault="003A12B6" w:rsidP="00EA5B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Воспитывать патриотические чувства, любовь к Родине.</w:t>
      </w:r>
    </w:p>
    <w:p w:rsidR="003A12B6" w:rsidRPr="006E4A9F" w:rsidRDefault="003A12B6" w:rsidP="00EA5B9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E4A9F">
        <w:rPr>
          <w:rFonts w:ascii="Times New Roman" w:hAnsi="Times New Roman"/>
          <w:b/>
          <w:sz w:val="24"/>
          <w:szCs w:val="24"/>
        </w:rPr>
        <w:t>Содержание игры.</w:t>
      </w:r>
    </w:p>
    <w:p w:rsidR="003A12B6" w:rsidRDefault="003A12B6" w:rsidP="00EA5B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Подбор праздников соответствующих времени года.</w:t>
      </w:r>
    </w:p>
    <w:p w:rsidR="003A12B6" w:rsidRDefault="003A12B6" w:rsidP="00EA5B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игре участвуют от 2 до 4 человек.</w:t>
      </w:r>
    </w:p>
    <w:p w:rsidR="003A12B6" w:rsidRDefault="003A12B6" w:rsidP="006E4A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E4A9F">
        <w:rPr>
          <w:rFonts w:ascii="Times New Roman" w:hAnsi="Times New Roman"/>
          <w:b/>
          <w:sz w:val="24"/>
          <w:szCs w:val="24"/>
        </w:rPr>
        <w:t>1 вариант игры:</w:t>
      </w:r>
      <w:r>
        <w:rPr>
          <w:rFonts w:ascii="Times New Roman" w:hAnsi="Times New Roman"/>
          <w:sz w:val="24"/>
          <w:szCs w:val="24"/>
        </w:rPr>
        <w:t xml:space="preserve"> «Кто быстрее закроет свою карточку». Дети стоят вокруг стола, каждый берёт  одну карточку с изображением времени года с тремя свободными клетками. На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столе разложены карточки - праздники  изображением вверх. По сигналу ведущего (воспитателя или ребёнка) детям нужно выбрать  карточки-праздники, соответствующие времени года, изображённого у них на карточке и закрыть ими свободные клетки. Кто справится с заданием первый,  правильно разложит карточки-праздники, становится победителем.</w:t>
      </w:r>
    </w:p>
    <w:p w:rsidR="003A12B6" w:rsidRDefault="003A12B6" w:rsidP="006E4A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E4A9F">
        <w:rPr>
          <w:rFonts w:ascii="Times New Roman" w:hAnsi="Times New Roman"/>
          <w:b/>
          <w:sz w:val="24"/>
          <w:szCs w:val="24"/>
        </w:rPr>
        <w:t>2 вариант игры:</w:t>
      </w:r>
      <w:r>
        <w:rPr>
          <w:rFonts w:ascii="Times New Roman" w:hAnsi="Times New Roman"/>
          <w:sz w:val="24"/>
          <w:szCs w:val="24"/>
        </w:rPr>
        <w:t xml:space="preserve"> Для детей подготовительной группы можно усложнить задание: нужно не только подобрать карточки-праздники, соответствующие времени года, изображенного у них карточке, но и разложить их по порядку, называя дату праздника (число и месяц).</w:t>
      </w:r>
    </w:p>
    <w:p w:rsidR="003A12B6" w:rsidRPr="00FF293E" w:rsidRDefault="003A12B6" w:rsidP="006E4A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E4A9F">
        <w:rPr>
          <w:rFonts w:ascii="Times New Roman" w:hAnsi="Times New Roman"/>
          <w:b/>
          <w:sz w:val="24"/>
          <w:szCs w:val="24"/>
        </w:rPr>
        <w:t>3 вариант игры:</w:t>
      </w:r>
      <w:r>
        <w:rPr>
          <w:rFonts w:ascii="Times New Roman" w:hAnsi="Times New Roman"/>
          <w:sz w:val="24"/>
          <w:szCs w:val="24"/>
        </w:rPr>
        <w:t xml:space="preserve"> «Четвёртый лишний». У каждого игрока карточка с изображением времени года с тремя свободными клетками. Ведущий (воспитатель или ребёнок) группирует  карточки-праздники по четыре штуки и раздаёт детям (одна карточка-праздник не соответствует времени года изображенной на карточке, например: три карточки осенние праздники и одна зимний праздник). Детям нужно выбрать карточки-праздники соответствующие времени года изображенного у них на карточке, закрыть свободные клетки, оставив одну лишнюю и  объяснить свой выбор, называя праздники которые он выбрал.</w:t>
      </w:r>
    </w:p>
    <w:sectPr w:rsidR="003A12B6" w:rsidRPr="00FF293E" w:rsidSect="003E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DB9"/>
    <w:rsid w:val="00052508"/>
    <w:rsid w:val="000556C7"/>
    <w:rsid w:val="00126E3E"/>
    <w:rsid w:val="002A27EC"/>
    <w:rsid w:val="003A12B6"/>
    <w:rsid w:val="003E1479"/>
    <w:rsid w:val="00563635"/>
    <w:rsid w:val="006D300C"/>
    <w:rsid w:val="006E4A9F"/>
    <w:rsid w:val="007717FA"/>
    <w:rsid w:val="007D1E46"/>
    <w:rsid w:val="0093714A"/>
    <w:rsid w:val="00A71DB9"/>
    <w:rsid w:val="00BB3B44"/>
    <w:rsid w:val="00C757FF"/>
    <w:rsid w:val="00C77B82"/>
    <w:rsid w:val="00CC15FC"/>
    <w:rsid w:val="00CE1B67"/>
    <w:rsid w:val="00D45A56"/>
    <w:rsid w:val="00DD14D1"/>
    <w:rsid w:val="00EA5B92"/>
    <w:rsid w:val="00EC277E"/>
    <w:rsid w:val="00F7222C"/>
    <w:rsid w:val="00FE3B23"/>
    <w:rsid w:val="00FF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4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1</Pages>
  <Words>301</Words>
  <Characters>1717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DNS</cp:lastModifiedBy>
  <cp:revision>19</cp:revision>
  <dcterms:created xsi:type="dcterms:W3CDTF">2024-01-15T23:45:00Z</dcterms:created>
  <dcterms:modified xsi:type="dcterms:W3CDTF">2024-01-23T07:13:00Z</dcterms:modified>
</cp:coreProperties>
</file>