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5115" w14:textId="283CFEF2" w:rsidR="005D0118" w:rsidRDefault="005D0118" w:rsidP="005D01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D439057" w14:textId="1656678B" w:rsidR="00476EBD" w:rsidRPr="00DE764A" w:rsidRDefault="008B3A67" w:rsidP="00DE76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64A">
        <w:rPr>
          <w:rFonts w:ascii="Times New Roman" w:hAnsi="Times New Roman" w:cs="Times New Roman"/>
          <w:b/>
          <w:sz w:val="24"/>
          <w:szCs w:val="24"/>
        </w:rPr>
        <w:t>Название</w:t>
      </w:r>
      <w:r w:rsidR="005D0118" w:rsidRPr="00DE764A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DE764A">
        <w:rPr>
          <w:rFonts w:ascii="Times New Roman" w:hAnsi="Times New Roman" w:cs="Times New Roman"/>
          <w:b/>
          <w:sz w:val="24"/>
          <w:szCs w:val="24"/>
        </w:rPr>
        <w:t>:</w:t>
      </w:r>
      <w:r w:rsidR="005D0118" w:rsidRPr="00DE7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118" w:rsidRPr="00DE764A">
        <w:rPr>
          <w:rFonts w:ascii="Times New Roman" w:hAnsi="Times New Roman" w:cs="Times New Roman"/>
          <w:bCs/>
          <w:sz w:val="24"/>
          <w:szCs w:val="24"/>
        </w:rPr>
        <w:t>Дидактическая игра</w:t>
      </w:r>
      <w:r w:rsidR="00CE5977" w:rsidRPr="00DE76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9BF" w:rsidRPr="00DE764A">
        <w:rPr>
          <w:rFonts w:ascii="Times New Roman" w:hAnsi="Times New Roman" w:cs="Times New Roman"/>
          <w:bCs/>
          <w:sz w:val="24"/>
          <w:szCs w:val="24"/>
        </w:rPr>
        <w:t>«</w:t>
      </w:r>
      <w:r w:rsidR="00C36C17" w:rsidRPr="00DE764A">
        <w:rPr>
          <w:rFonts w:ascii="Times New Roman" w:hAnsi="Times New Roman" w:cs="Times New Roman"/>
          <w:bCs/>
          <w:sz w:val="24"/>
          <w:szCs w:val="24"/>
        </w:rPr>
        <w:t>Д</w:t>
      </w:r>
      <w:r w:rsidR="00B239BF" w:rsidRPr="00DE764A">
        <w:rPr>
          <w:rFonts w:ascii="Times New Roman" w:hAnsi="Times New Roman" w:cs="Times New Roman"/>
          <w:bCs/>
          <w:sz w:val="24"/>
          <w:szCs w:val="24"/>
        </w:rPr>
        <w:t>етский сад»</w:t>
      </w:r>
    </w:p>
    <w:p w14:paraId="24056426" w14:textId="064BB097" w:rsidR="00476EBD" w:rsidRPr="00DE764A" w:rsidRDefault="00B239BF" w:rsidP="00DE76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E764A">
        <w:rPr>
          <w:rFonts w:ascii="Times New Roman" w:hAnsi="Times New Roman" w:cs="Times New Roman"/>
          <w:sz w:val="24"/>
          <w:szCs w:val="24"/>
        </w:rPr>
        <w:t xml:space="preserve"> формирование </w:t>
      </w:r>
      <w:r w:rsidR="00CE5977" w:rsidRPr="00DE764A">
        <w:rPr>
          <w:rFonts w:ascii="Times New Roman" w:hAnsi="Times New Roman" w:cs="Times New Roman"/>
          <w:sz w:val="24"/>
          <w:szCs w:val="24"/>
        </w:rPr>
        <w:t xml:space="preserve">у детей </w:t>
      </w:r>
      <w:r w:rsidR="00150AA1" w:rsidRPr="00DE764A"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 w:rsidRPr="00DE764A">
        <w:rPr>
          <w:rFonts w:ascii="Times New Roman" w:hAnsi="Times New Roman" w:cs="Times New Roman"/>
          <w:sz w:val="24"/>
          <w:szCs w:val="24"/>
        </w:rPr>
        <w:t>представлений о детском саде</w:t>
      </w:r>
      <w:r w:rsidR="00CE5977" w:rsidRPr="00DE764A">
        <w:rPr>
          <w:rFonts w:ascii="Times New Roman" w:hAnsi="Times New Roman" w:cs="Times New Roman"/>
          <w:sz w:val="24"/>
          <w:szCs w:val="24"/>
        </w:rPr>
        <w:t xml:space="preserve">, как способ воспитания у ребенка </w:t>
      </w:r>
      <w:r w:rsidR="00CE5977" w:rsidRPr="00DE764A">
        <w:rPr>
          <w:rFonts w:ascii="Times New Roman" w:hAnsi="Times New Roman" w:cs="Times New Roman"/>
          <w:sz w:val="24"/>
          <w:szCs w:val="24"/>
          <w:shd w:val="clear" w:color="auto" w:fill="FCFCFC"/>
        </w:rPr>
        <w:t>любви и привязанности к семье, родному дому, детскому саду</w:t>
      </w:r>
      <w:r w:rsidR="00515E07" w:rsidRPr="00DE764A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</w:p>
    <w:p w14:paraId="7DDFDA18" w14:textId="77777777" w:rsidR="00476EBD" w:rsidRPr="00DE764A" w:rsidRDefault="00B239BF" w:rsidP="00DE76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F3552D1" w14:textId="08AF499C" w:rsidR="00476EBD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="00B239BF"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Формировать умение находить по картинкам помещения детского сада.</w:t>
      </w:r>
    </w:p>
    <w:p w14:paraId="4BB70619" w14:textId="2CD7EA0C" w:rsidR="00476EBD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="00B239BF"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Формировать у детей представления о социальной роли труда взрослых и значимости профессий в детском саду. </w:t>
      </w:r>
    </w:p>
    <w:p w14:paraId="751F63ED" w14:textId="31720080" w:rsidR="00476EBD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="00B239BF"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Расширять и активизировать словарный запас детей по теме. </w:t>
      </w:r>
    </w:p>
    <w:p w14:paraId="504974A1" w14:textId="313DE086" w:rsidR="00476EBD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 xml:space="preserve">- </w:t>
      </w:r>
      <w:r w:rsidR="00B239BF" w:rsidRPr="00DE764A">
        <w:rPr>
          <w:rFonts w:ascii="Times New Roman" w:hAnsi="Times New Roman" w:cs="Times New Roman"/>
          <w:sz w:val="24"/>
          <w:szCs w:val="24"/>
        </w:rPr>
        <w:t>Формировать у детей положительное отношение к детскому саду</w:t>
      </w:r>
      <w:r w:rsidR="007F3248" w:rsidRPr="00DE764A">
        <w:rPr>
          <w:rFonts w:ascii="Times New Roman" w:hAnsi="Times New Roman" w:cs="Times New Roman"/>
          <w:sz w:val="24"/>
          <w:szCs w:val="24"/>
        </w:rPr>
        <w:t xml:space="preserve"> и труду взрослых</w:t>
      </w:r>
      <w:r w:rsidR="00B239BF" w:rsidRPr="00DE764A">
        <w:rPr>
          <w:rFonts w:ascii="Times New Roman" w:hAnsi="Times New Roman" w:cs="Times New Roman"/>
          <w:sz w:val="24"/>
          <w:szCs w:val="24"/>
        </w:rPr>
        <w:t>.</w:t>
      </w:r>
    </w:p>
    <w:p w14:paraId="436CBDD7" w14:textId="4E57F8E8" w:rsidR="00476EBD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 xml:space="preserve">- </w:t>
      </w:r>
      <w:r w:rsidR="00B239BF" w:rsidRPr="00DE764A">
        <w:rPr>
          <w:rFonts w:ascii="Times New Roman" w:hAnsi="Times New Roman" w:cs="Times New Roman"/>
          <w:sz w:val="24"/>
          <w:szCs w:val="24"/>
        </w:rPr>
        <w:t>Развивать зрительное восприятие, память, внимание.</w:t>
      </w:r>
    </w:p>
    <w:p w14:paraId="3DBBB420" w14:textId="3D992900" w:rsidR="00476EBD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B239BF"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Развивать </w:t>
      </w:r>
      <w:hyperlink r:id="rId5" w:tgtFrame="_blank">
        <w:r w:rsidR="00B239BF" w:rsidRPr="00DE764A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эстетическое восприятие</w:t>
        </w:r>
      </w:hyperlink>
      <w:r w:rsidR="00B239BF" w:rsidRPr="00DE76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интерес к самостоятельному решению познавательных  и творческих задач</w:t>
      </w:r>
      <w:r w:rsidR="007F3248" w:rsidRPr="00DE764A">
        <w:rPr>
          <w:rFonts w:ascii="Times New Roman" w:hAnsi="Times New Roman" w:cs="Times New Roman"/>
          <w:color w:val="8E03A3"/>
          <w:sz w:val="24"/>
          <w:szCs w:val="24"/>
        </w:rPr>
        <w:t>.</w:t>
      </w:r>
    </w:p>
    <w:p w14:paraId="5D19C757" w14:textId="77777777" w:rsidR="005D0118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>-</w:t>
      </w:r>
      <w:r w:rsidR="00B239BF" w:rsidRPr="00DE764A">
        <w:rPr>
          <w:rFonts w:ascii="Times New Roman" w:hAnsi="Times New Roman" w:cs="Times New Roman"/>
          <w:sz w:val="24"/>
          <w:szCs w:val="24"/>
        </w:rPr>
        <w:t xml:space="preserve">Развивать умение устанавливать ассоциативные связи между </w:t>
      </w:r>
      <w:r w:rsidRPr="00DE764A">
        <w:rPr>
          <w:rFonts w:ascii="Times New Roman" w:hAnsi="Times New Roman" w:cs="Times New Roman"/>
          <w:sz w:val="24"/>
          <w:szCs w:val="24"/>
        </w:rPr>
        <w:t>иллюстрацией</w:t>
      </w:r>
      <w:r w:rsidR="00B239BF" w:rsidRPr="00DE764A">
        <w:rPr>
          <w:rFonts w:ascii="Times New Roman" w:hAnsi="Times New Roman" w:cs="Times New Roman"/>
          <w:sz w:val="24"/>
          <w:szCs w:val="24"/>
        </w:rPr>
        <w:t xml:space="preserve"> определённого помещения детского сада</w:t>
      </w:r>
      <w:r w:rsidR="00B239BF" w:rsidRPr="00DE764A">
        <w:rPr>
          <w:rFonts w:ascii="Times New Roman" w:hAnsi="Times New Roman" w:cs="Times New Roman"/>
          <w:color w:val="000000"/>
          <w:sz w:val="24"/>
          <w:szCs w:val="24"/>
        </w:rPr>
        <w:t xml:space="preserve"> с профессией работников и необходимым для нее инвентарем.</w:t>
      </w:r>
    </w:p>
    <w:p w14:paraId="2C1CF019" w14:textId="6A0B6749" w:rsidR="00515E07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>-</w:t>
      </w:r>
      <w:r w:rsidRPr="00DE76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39BF" w:rsidRPr="00DE764A">
        <w:rPr>
          <w:rFonts w:ascii="Times New Roman" w:hAnsi="Times New Roman" w:cs="Times New Roman"/>
          <w:sz w:val="24"/>
          <w:szCs w:val="24"/>
        </w:rPr>
        <w:t>Воспитывать отзывчивость, доброжелательность.</w:t>
      </w:r>
    </w:p>
    <w:p w14:paraId="72669BD2" w14:textId="1A4E7652" w:rsidR="00476EBD" w:rsidRPr="00DE764A" w:rsidRDefault="00B239BF" w:rsidP="00DE76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b/>
          <w:bCs/>
          <w:sz w:val="24"/>
          <w:szCs w:val="24"/>
        </w:rPr>
        <w:t>Материал для игры:</w:t>
      </w:r>
    </w:p>
    <w:p w14:paraId="6574B941" w14:textId="34EC65D8" w:rsidR="00476EBD" w:rsidRPr="00DE764A" w:rsidRDefault="00DE764A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239BF" w:rsidRPr="00DE764A">
        <w:rPr>
          <w:rFonts w:ascii="Times New Roman" w:hAnsi="Times New Roman" w:cs="Times New Roman"/>
          <w:sz w:val="24"/>
          <w:szCs w:val="24"/>
        </w:rPr>
        <w:t xml:space="preserve">емонстрационный </w:t>
      </w:r>
      <w:r w:rsidR="00C36C17" w:rsidRPr="00DE764A">
        <w:rPr>
          <w:rFonts w:ascii="Times New Roman" w:hAnsi="Times New Roman" w:cs="Times New Roman"/>
          <w:sz w:val="24"/>
          <w:szCs w:val="24"/>
        </w:rPr>
        <w:t>–</w:t>
      </w:r>
      <w:r w:rsidR="007F3248" w:rsidRPr="00DE764A">
        <w:rPr>
          <w:rFonts w:ascii="Times New Roman" w:hAnsi="Times New Roman" w:cs="Times New Roman"/>
          <w:sz w:val="24"/>
          <w:szCs w:val="24"/>
        </w:rPr>
        <w:t xml:space="preserve"> иллюстраци</w:t>
      </w:r>
      <w:r w:rsidR="000B4461" w:rsidRPr="00DE764A">
        <w:rPr>
          <w:rFonts w:ascii="Times New Roman" w:hAnsi="Times New Roman" w:cs="Times New Roman"/>
          <w:sz w:val="24"/>
          <w:szCs w:val="24"/>
        </w:rPr>
        <w:t>я</w:t>
      </w:r>
      <w:r w:rsidR="00CE5977" w:rsidRPr="00DE764A">
        <w:rPr>
          <w:rFonts w:ascii="Times New Roman" w:hAnsi="Times New Roman" w:cs="Times New Roman"/>
          <w:sz w:val="24"/>
          <w:szCs w:val="24"/>
        </w:rPr>
        <w:t xml:space="preserve"> </w:t>
      </w:r>
      <w:r w:rsidR="00B239BF" w:rsidRPr="00DE764A">
        <w:rPr>
          <w:rFonts w:ascii="Times New Roman" w:hAnsi="Times New Roman" w:cs="Times New Roman"/>
          <w:sz w:val="24"/>
          <w:szCs w:val="24"/>
        </w:rPr>
        <w:t>детского сада;</w:t>
      </w:r>
    </w:p>
    <w:p w14:paraId="2A8F7D73" w14:textId="3B8ADACA" w:rsidR="007F3248" w:rsidRPr="00DE764A" w:rsidRDefault="00DE764A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239BF" w:rsidRPr="00DE764A">
        <w:rPr>
          <w:rFonts w:ascii="Times New Roman" w:hAnsi="Times New Roman" w:cs="Times New Roman"/>
          <w:sz w:val="24"/>
          <w:szCs w:val="24"/>
        </w:rPr>
        <w:t xml:space="preserve">аздаточный </w:t>
      </w:r>
      <w:r w:rsidR="00B863A0" w:rsidRPr="00DE764A">
        <w:rPr>
          <w:rFonts w:ascii="Times New Roman" w:hAnsi="Times New Roman" w:cs="Times New Roman"/>
          <w:sz w:val="24"/>
          <w:szCs w:val="24"/>
        </w:rPr>
        <w:t>–</w:t>
      </w:r>
      <w:r w:rsidR="00CE5977" w:rsidRPr="00DE764A">
        <w:rPr>
          <w:rFonts w:ascii="Times New Roman" w:hAnsi="Times New Roman" w:cs="Times New Roman"/>
          <w:sz w:val="24"/>
          <w:szCs w:val="24"/>
        </w:rPr>
        <w:t xml:space="preserve"> </w:t>
      </w:r>
      <w:r w:rsidR="00B863A0" w:rsidRPr="00DE764A">
        <w:rPr>
          <w:rFonts w:ascii="Times New Roman" w:hAnsi="Times New Roman" w:cs="Times New Roman"/>
          <w:sz w:val="24"/>
          <w:szCs w:val="24"/>
        </w:rPr>
        <w:t xml:space="preserve">иллюстрации </w:t>
      </w:r>
      <w:r w:rsidR="00B239BF" w:rsidRPr="00DE764A"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z w:val="24"/>
          <w:szCs w:val="24"/>
        </w:rPr>
        <w:t>/территории</w:t>
      </w:r>
      <w:r w:rsidR="00B239BF" w:rsidRPr="00DE764A">
        <w:rPr>
          <w:rFonts w:ascii="Times New Roman" w:hAnsi="Times New Roman" w:cs="Times New Roman"/>
          <w:sz w:val="24"/>
          <w:szCs w:val="24"/>
        </w:rPr>
        <w:t xml:space="preserve"> детского сада, профессии, рабочий инвентарь</w:t>
      </w:r>
      <w:r w:rsidR="000B4461" w:rsidRPr="00DE764A">
        <w:rPr>
          <w:rFonts w:ascii="Times New Roman" w:hAnsi="Times New Roman" w:cs="Times New Roman"/>
          <w:sz w:val="24"/>
          <w:szCs w:val="24"/>
        </w:rPr>
        <w:t>, бумажные человечки.</w:t>
      </w:r>
    </w:p>
    <w:p w14:paraId="5DCC746D" w14:textId="323E4665" w:rsidR="007F3248" w:rsidRPr="00DE764A" w:rsidRDefault="007F3248" w:rsidP="00DE76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DE764A">
        <w:rPr>
          <w:rFonts w:ascii="Times New Roman" w:hAnsi="Times New Roman" w:cs="Times New Roman"/>
          <w:sz w:val="24"/>
          <w:szCs w:val="24"/>
        </w:rPr>
        <w:t xml:space="preserve"> Необходимость разработки данной дидактической игры была обусловлена причиной отсутствия детского сада в данном населенном пункте. </w:t>
      </w:r>
      <w:r w:rsidR="00C36C17" w:rsidRPr="00DE764A">
        <w:rPr>
          <w:rFonts w:ascii="Times New Roman" w:hAnsi="Times New Roman" w:cs="Times New Roman"/>
          <w:sz w:val="24"/>
          <w:szCs w:val="24"/>
        </w:rPr>
        <w:t xml:space="preserve">Но </w:t>
      </w:r>
      <w:r w:rsidRPr="00DE764A">
        <w:rPr>
          <w:rFonts w:ascii="Times New Roman" w:hAnsi="Times New Roman" w:cs="Times New Roman"/>
          <w:sz w:val="24"/>
          <w:szCs w:val="24"/>
        </w:rPr>
        <w:t>может быть скорректирована и использоваться непосредственно в группах детского сада.</w:t>
      </w:r>
    </w:p>
    <w:p w14:paraId="00D72AC6" w14:textId="1A1F55B4" w:rsidR="005D0118" w:rsidRPr="00DE764A" w:rsidRDefault="005D0118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79908" w14:textId="77777777" w:rsidR="001D75F6" w:rsidRPr="00DE764A" w:rsidRDefault="001D75F6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05F85" w14:textId="77777777" w:rsidR="00150AA1" w:rsidRPr="00DE764A" w:rsidRDefault="00150AA1" w:rsidP="00DE7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48B65" w14:textId="77777777" w:rsidR="005D0118" w:rsidRPr="00DE764A" w:rsidRDefault="005D0118" w:rsidP="00DE764A">
      <w:pPr>
        <w:pStyle w:val="a8"/>
        <w:spacing w:beforeAutospacing="0" w:after="0" w:afterAutospacing="0" w:line="360" w:lineRule="auto"/>
        <w:ind w:firstLine="708"/>
        <w:jc w:val="both"/>
        <w:rPr>
          <w:b/>
          <w:bCs/>
          <w:color w:val="010101"/>
        </w:rPr>
      </w:pPr>
      <w:r w:rsidRPr="00DE764A">
        <w:rPr>
          <w:b/>
          <w:bCs/>
          <w:color w:val="010101"/>
        </w:rPr>
        <w:lastRenderedPageBreak/>
        <w:t xml:space="preserve">Предварительная работа: </w:t>
      </w:r>
    </w:p>
    <w:p w14:paraId="7C8455B0" w14:textId="7C7F8259" w:rsidR="005D0118" w:rsidRPr="00DE764A" w:rsidRDefault="00DE764A" w:rsidP="00DE764A">
      <w:pPr>
        <w:pStyle w:val="a8"/>
        <w:spacing w:beforeAutospacing="0" w:after="0" w:afterAutospacing="0" w:line="360" w:lineRule="auto"/>
        <w:jc w:val="both"/>
        <w:rPr>
          <w:color w:val="010101"/>
        </w:rPr>
      </w:pPr>
      <w:r>
        <w:rPr>
          <w:color w:val="010101"/>
        </w:rPr>
        <w:t xml:space="preserve">- </w:t>
      </w:r>
      <w:r w:rsidR="005D0118" w:rsidRPr="00DE764A">
        <w:rPr>
          <w:color w:val="010101"/>
        </w:rPr>
        <w:t>Виртуальная экскурсия по детскому саду и его территории.</w:t>
      </w:r>
    </w:p>
    <w:p w14:paraId="7BD84362" w14:textId="5AB642D5" w:rsidR="005D0118" w:rsidRPr="00DE764A" w:rsidRDefault="00DE764A" w:rsidP="00DE764A">
      <w:pPr>
        <w:pStyle w:val="a8"/>
        <w:spacing w:beforeAutospacing="0" w:after="0" w:afterAutospacing="0" w:line="360" w:lineRule="auto"/>
        <w:jc w:val="both"/>
        <w:rPr>
          <w:color w:val="010101"/>
        </w:rPr>
      </w:pPr>
      <w:r>
        <w:rPr>
          <w:color w:val="010101"/>
        </w:rPr>
        <w:t xml:space="preserve">- </w:t>
      </w:r>
      <w:r w:rsidR="005D0118" w:rsidRPr="00DE764A">
        <w:rPr>
          <w:color w:val="010101"/>
        </w:rPr>
        <w:t>Беседа о труде работников детского сада: воспитателя, помощника воспитателя, повара, медсестры и др. работников детского сада.</w:t>
      </w:r>
    </w:p>
    <w:p w14:paraId="329E0FF2" w14:textId="1D7D5746" w:rsidR="005D0118" w:rsidRPr="00DE764A" w:rsidRDefault="00DE764A" w:rsidP="00DE764A">
      <w:pPr>
        <w:pStyle w:val="a8"/>
        <w:spacing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10101"/>
        </w:rPr>
        <w:t xml:space="preserve">- </w:t>
      </w:r>
      <w:r w:rsidR="005D0118" w:rsidRPr="00DE764A">
        <w:rPr>
          <w:color w:val="010101"/>
        </w:rPr>
        <w:t>Беседа о предметах</w:t>
      </w:r>
      <w:r w:rsidR="005D0118" w:rsidRPr="00DE764A">
        <w:rPr>
          <w:color w:val="000000" w:themeColor="text1"/>
        </w:rPr>
        <w:t>, необходимых для осуществления трудовой деятельности.</w:t>
      </w:r>
    </w:p>
    <w:p w14:paraId="501E0C3D" w14:textId="3524DAC8" w:rsidR="005D0118" w:rsidRPr="00DE764A" w:rsidRDefault="00DE764A" w:rsidP="00DE764A">
      <w:pPr>
        <w:pStyle w:val="a8"/>
        <w:spacing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5D0118" w:rsidRPr="00DE764A">
        <w:rPr>
          <w:color w:val="000000" w:themeColor="text1"/>
        </w:rPr>
        <w:t>Беседа о правилах поведения в детском саду.</w:t>
      </w:r>
    </w:p>
    <w:p w14:paraId="4A532B2E" w14:textId="77777777" w:rsidR="00150AA1" w:rsidRPr="00DE764A" w:rsidRDefault="00150AA1" w:rsidP="00DE764A">
      <w:pPr>
        <w:pStyle w:val="a8"/>
        <w:spacing w:beforeAutospacing="0" w:after="0" w:afterAutospacing="0" w:line="360" w:lineRule="auto"/>
        <w:jc w:val="both"/>
        <w:rPr>
          <w:color w:val="000000" w:themeColor="text1"/>
        </w:rPr>
      </w:pPr>
    </w:p>
    <w:p w14:paraId="2BC84F10" w14:textId="73AC6EB5" w:rsidR="005D0118" w:rsidRPr="00DE764A" w:rsidRDefault="005D0118" w:rsidP="00DE764A">
      <w:pPr>
        <w:pStyle w:val="a8"/>
        <w:spacing w:beforeAutospacing="0" w:after="0" w:afterAutospacing="0" w:line="360" w:lineRule="auto"/>
        <w:ind w:firstLine="709"/>
        <w:jc w:val="both"/>
        <w:rPr>
          <w:color w:val="010101"/>
        </w:rPr>
      </w:pPr>
      <w:r w:rsidRPr="00DE764A">
        <w:rPr>
          <w:b/>
          <w:bCs/>
          <w:color w:val="010101"/>
        </w:rPr>
        <w:t xml:space="preserve">Ход игры. </w:t>
      </w:r>
      <w:r w:rsidR="00150AA1" w:rsidRPr="00DE764A">
        <w:rPr>
          <w:color w:val="010101"/>
        </w:rPr>
        <w:t>На столе разложены карточки трех цветов в соответствии с количеством детей. Каждый ребенок выбирает одну карточку. Дети делятся на группы в соответствии с цветом выбранной карточки. Каждой группе выдается материал для выполнения задания.</w:t>
      </w:r>
    </w:p>
    <w:p w14:paraId="3E8DD68E" w14:textId="532C987E" w:rsidR="005D0118" w:rsidRPr="00DE764A" w:rsidRDefault="005D0118" w:rsidP="00DE76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64A">
        <w:rPr>
          <w:rFonts w:ascii="Times New Roman" w:hAnsi="Times New Roman" w:cs="Times New Roman"/>
          <w:b/>
          <w:sz w:val="24"/>
          <w:szCs w:val="24"/>
        </w:rPr>
        <w:t>Красная карточка - «Кто работает в детском саду»</w:t>
      </w:r>
    </w:p>
    <w:p w14:paraId="626CD2D6" w14:textId="77777777" w:rsidR="005D0118" w:rsidRPr="00DE764A" w:rsidRDefault="005D0118" w:rsidP="00DE76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>В папке иллюстрации помещений детского сада и их работники. Задача детей распределить работников по их рабочем местам, дать название профессий и рассказать какую работу они выполняют.</w:t>
      </w:r>
    </w:p>
    <w:p w14:paraId="03E14000" w14:textId="4CBCEA50" w:rsidR="005D0118" w:rsidRPr="00DE764A" w:rsidRDefault="005D0118" w:rsidP="00DE76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64A">
        <w:rPr>
          <w:rFonts w:ascii="Times New Roman" w:hAnsi="Times New Roman" w:cs="Times New Roman"/>
          <w:b/>
          <w:sz w:val="24"/>
          <w:szCs w:val="24"/>
        </w:rPr>
        <w:t>Синяя карточка - «Предметы-помощники»</w:t>
      </w:r>
    </w:p>
    <w:p w14:paraId="7360F4D2" w14:textId="77777777" w:rsidR="005D0118" w:rsidRPr="00DE764A" w:rsidRDefault="005D0118" w:rsidP="00DE76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>В папке находятся иллюстрации предметов – помощников работников детского сада. Задача детей рассмотреть предметы, разместить их согласно профессиям, дать их название и объяснить в чем заключается их помощь.</w:t>
      </w:r>
    </w:p>
    <w:p w14:paraId="699D1EA9" w14:textId="70E3F509" w:rsidR="005D0118" w:rsidRPr="00DE764A" w:rsidRDefault="005D0118" w:rsidP="00DE76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64A">
        <w:rPr>
          <w:rFonts w:ascii="Times New Roman" w:hAnsi="Times New Roman" w:cs="Times New Roman"/>
          <w:b/>
          <w:sz w:val="24"/>
          <w:szCs w:val="24"/>
        </w:rPr>
        <w:t>Зеленая карточка - «Юные помощники»</w:t>
      </w:r>
    </w:p>
    <w:p w14:paraId="4BAE3BB2" w14:textId="77777777" w:rsidR="005D0118" w:rsidRPr="00DE764A" w:rsidRDefault="005D0118" w:rsidP="00DE76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>В папке иллюстрации с изображениями различных ситуаций (поливаем цветы, накрываем на стол, убираем игрушки, застилаем кроватку, делаем зарядку и т.д.). Детям предлагается рассмотреть картинки, обсудить изображенные ситуации и рассказать о необходимости выполнять эту работу.</w:t>
      </w:r>
    </w:p>
    <w:p w14:paraId="7634F0A1" w14:textId="77777777" w:rsidR="005D0118" w:rsidRPr="00DE764A" w:rsidRDefault="005D0118" w:rsidP="00DE7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>При необходимости воспитатель вносит коррективы и создает проблемные ситуации, для стимулирования детей к рассуждению.</w:t>
      </w:r>
    </w:p>
    <w:p w14:paraId="68004FF0" w14:textId="03E0441A" w:rsidR="005D0118" w:rsidRPr="00DE764A" w:rsidRDefault="005D0118" w:rsidP="00DE7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64A">
        <w:rPr>
          <w:rFonts w:ascii="Times New Roman" w:hAnsi="Times New Roman" w:cs="Times New Roman"/>
          <w:sz w:val="24"/>
          <w:szCs w:val="24"/>
        </w:rPr>
        <w:t xml:space="preserve">В конце игры детям предлагается взять бумажного человечка и поместить в ту часть детского сада, где бы они хотели остаться. </w:t>
      </w:r>
    </w:p>
    <w:p w14:paraId="6F07A957" w14:textId="77777777" w:rsidR="005D0118" w:rsidRPr="00DE764A" w:rsidRDefault="005D0118" w:rsidP="00DE76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B56AA" w14:textId="77777777" w:rsidR="007F3248" w:rsidRPr="00DE764A" w:rsidRDefault="007F3248" w:rsidP="00DE764A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1C6891B" w14:textId="77777777" w:rsidR="00476EBD" w:rsidRPr="00DE764A" w:rsidRDefault="00476EBD" w:rsidP="00DE764A">
      <w:pPr>
        <w:spacing w:line="360" w:lineRule="auto"/>
        <w:ind w:left="720"/>
        <w:jc w:val="both"/>
        <w:rPr>
          <w:rFonts w:ascii="Times New Roman" w:hAnsi="Times New Roman" w:cs="Times New Roman"/>
          <w:color w:val="8E03A3"/>
          <w:sz w:val="24"/>
          <w:szCs w:val="24"/>
        </w:rPr>
      </w:pPr>
    </w:p>
    <w:sectPr w:rsidR="00476EBD" w:rsidRPr="00DE764A" w:rsidSect="0057685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049E9"/>
    <w:multiLevelType w:val="multilevel"/>
    <w:tmpl w:val="83C2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0012D"/>
    <w:multiLevelType w:val="multilevel"/>
    <w:tmpl w:val="D36A0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CA4B1A"/>
    <w:multiLevelType w:val="multilevel"/>
    <w:tmpl w:val="D17C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66A6B"/>
    <w:multiLevelType w:val="multilevel"/>
    <w:tmpl w:val="B052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4DF86942"/>
    <w:multiLevelType w:val="multilevel"/>
    <w:tmpl w:val="CE1494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EBD"/>
    <w:rsid w:val="000B4461"/>
    <w:rsid w:val="00150AA1"/>
    <w:rsid w:val="001D75F6"/>
    <w:rsid w:val="00476EBD"/>
    <w:rsid w:val="00515E07"/>
    <w:rsid w:val="00576850"/>
    <w:rsid w:val="005D0118"/>
    <w:rsid w:val="007F3248"/>
    <w:rsid w:val="008B3A67"/>
    <w:rsid w:val="00B239BF"/>
    <w:rsid w:val="00B863A0"/>
    <w:rsid w:val="00C36C17"/>
    <w:rsid w:val="00CE5977"/>
    <w:rsid w:val="00DE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AA14"/>
  <w15:docId w15:val="{628744BF-7E52-4EBB-B90E-CD1B450E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8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70525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70525E"/>
    <w:rPr>
      <w:color w:val="605E5C"/>
      <w:shd w:val="clear" w:color="auto" w:fill="E1DFDD"/>
    </w:rPr>
  </w:style>
  <w:style w:type="paragraph" w:styleId="a3">
    <w:name w:val="Title"/>
    <w:basedOn w:val="a"/>
    <w:next w:val="a4"/>
    <w:qFormat/>
    <w:rsid w:val="0057685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76850"/>
    <w:pPr>
      <w:spacing w:after="140" w:line="276" w:lineRule="auto"/>
    </w:pPr>
  </w:style>
  <w:style w:type="paragraph" w:styleId="a5">
    <w:name w:val="List"/>
    <w:basedOn w:val="a4"/>
    <w:rsid w:val="00576850"/>
    <w:rPr>
      <w:rFonts w:cs="Arial"/>
    </w:rPr>
  </w:style>
  <w:style w:type="paragraph" w:styleId="a6">
    <w:name w:val="caption"/>
    <w:basedOn w:val="a"/>
    <w:qFormat/>
    <w:rsid w:val="0057685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76850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5D01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2011.com/organizatsiya-deyatelnosti-lyubovaniya-konsultatsiya-dl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dc:description/>
  <cp:lastModifiedBy>арина касинская</cp:lastModifiedBy>
  <cp:revision>23</cp:revision>
  <dcterms:created xsi:type="dcterms:W3CDTF">2024-01-28T13:07:00Z</dcterms:created>
  <dcterms:modified xsi:type="dcterms:W3CDTF">2024-02-06T05:36:00Z</dcterms:modified>
  <dc:language>ru-RU</dc:language>
</cp:coreProperties>
</file>